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84" w:rsidRDefault="005B1C84" w:rsidP="005B1C84">
      <w:r>
        <w:t xml:space="preserve">NOTAS: </w:t>
      </w:r>
      <w:r>
        <w:tab/>
      </w:r>
      <w:r>
        <w:tab/>
      </w:r>
      <w:r>
        <w:tab/>
      </w:r>
    </w:p>
    <w:p w:rsidR="0074794E" w:rsidRPr="00064106" w:rsidRDefault="005B1C84" w:rsidP="005B1C84">
      <w:pPr>
        <w:rPr>
          <w:b/>
        </w:rPr>
      </w:pPr>
      <w:r>
        <w:tab/>
      </w:r>
      <w:r w:rsidRPr="00064106">
        <w:rPr>
          <w:b/>
        </w:rPr>
        <w:t>*INGRESOS DE GESTIÓN:</w:t>
      </w:r>
    </w:p>
    <w:p w:rsidR="00074E55" w:rsidRDefault="0074794E" w:rsidP="005B1C84">
      <w:r>
        <w:t>-TRANSFERENCIA</w:t>
      </w:r>
      <w:r w:rsidR="00074E55">
        <w:t>S</w:t>
      </w:r>
    </w:p>
    <w:p w:rsidR="0074794E" w:rsidRDefault="00074E55" w:rsidP="005B1C84">
      <w:r>
        <w:t>Secretaria de Finanzas del Estado de Hidalgo</w:t>
      </w:r>
      <w:r w:rsidR="005B1C84">
        <w:tab/>
      </w:r>
      <w:r w:rsidR="005B1C84">
        <w:tab/>
      </w:r>
      <w:r w:rsidR="0074794E">
        <w:fldChar w:fldCharType="begin"/>
      </w:r>
      <w:r w:rsidR="0074794E">
        <w:instrText xml:space="preserve"> LINK Excel.Sheet.12 "Libro1" "Hoja1!F3C2:F7C7" \a \f 4 \h  \* MERGEFORMAT </w:instrText>
      </w:r>
      <w:r w:rsidR="0074794E">
        <w:fldChar w:fldCharType="separate"/>
      </w:r>
    </w:p>
    <w:tbl>
      <w:tblPr>
        <w:tblW w:w="8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2"/>
        <w:gridCol w:w="2069"/>
        <w:gridCol w:w="1121"/>
        <w:gridCol w:w="1010"/>
        <w:gridCol w:w="845"/>
        <w:gridCol w:w="965"/>
      </w:tblGrid>
      <w:tr w:rsidR="0074794E" w:rsidRPr="0074794E" w:rsidTr="006875FC">
        <w:trPr>
          <w:trHeight w:val="267"/>
        </w:trPr>
        <w:tc>
          <w:tcPr>
            <w:tcW w:w="86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794E" w:rsidRPr="0074794E" w:rsidRDefault="0074794E" w:rsidP="00747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79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TRANSFERENCIA DE RECURSOS EXTRAORDINARIOS (ESTATAL)</w:t>
            </w:r>
          </w:p>
        </w:tc>
      </w:tr>
      <w:tr w:rsidR="0074794E" w:rsidRPr="0074794E" w:rsidTr="006875FC">
        <w:trPr>
          <w:trHeight w:val="267"/>
        </w:trPr>
        <w:tc>
          <w:tcPr>
            <w:tcW w:w="2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94E" w:rsidRPr="0074794E" w:rsidRDefault="0074794E" w:rsidP="00747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79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DESCRIPCIÓN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94E" w:rsidRPr="0074794E" w:rsidRDefault="0074794E" w:rsidP="00747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79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No. de OFICIO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94E" w:rsidRPr="0074794E" w:rsidRDefault="0074794E" w:rsidP="00747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79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FECHA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794E" w:rsidRPr="0074794E" w:rsidRDefault="0074794E" w:rsidP="00747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79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IMPORTE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94E" w:rsidRPr="0074794E" w:rsidRDefault="0074794E" w:rsidP="00747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79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SALDO</w:t>
            </w:r>
          </w:p>
        </w:tc>
      </w:tr>
      <w:tr w:rsidR="0074794E" w:rsidRPr="0074794E" w:rsidTr="006875FC">
        <w:trPr>
          <w:trHeight w:val="294"/>
        </w:trPr>
        <w:tc>
          <w:tcPr>
            <w:tcW w:w="26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4E" w:rsidRPr="0074794E" w:rsidRDefault="0074794E" w:rsidP="00747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47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No. de Oficio de Autorización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4E" w:rsidRPr="0074794E" w:rsidRDefault="0074794E" w:rsidP="00747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47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SAF-CPF-01-0431/2015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4E" w:rsidRPr="0074794E" w:rsidRDefault="0074794E" w:rsidP="007479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47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11/02/2015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4E" w:rsidRPr="0074794E" w:rsidRDefault="0074794E" w:rsidP="00747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47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1,135,635 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4E" w:rsidRPr="0074794E" w:rsidRDefault="0074794E" w:rsidP="00747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47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94E" w:rsidRPr="0074794E" w:rsidRDefault="0074794E" w:rsidP="00747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47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1,135,635 </w:t>
            </w:r>
          </w:p>
        </w:tc>
      </w:tr>
      <w:tr w:rsidR="0074794E" w:rsidRPr="0074794E" w:rsidTr="006875FC">
        <w:trPr>
          <w:trHeight w:val="224"/>
        </w:trPr>
        <w:tc>
          <w:tcPr>
            <w:tcW w:w="2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4E" w:rsidRPr="0074794E" w:rsidRDefault="0074794E" w:rsidP="00747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47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Contrarecibo</w:t>
            </w:r>
            <w:proofErr w:type="spellEnd"/>
            <w:r w:rsidRPr="00747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4E" w:rsidRPr="0074794E" w:rsidRDefault="0074794E" w:rsidP="007479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47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202220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4E" w:rsidRPr="0074794E" w:rsidRDefault="0074794E" w:rsidP="007479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47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23/02/2015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4E" w:rsidRPr="0074794E" w:rsidRDefault="0074794E" w:rsidP="00747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47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4E" w:rsidRPr="0074794E" w:rsidRDefault="0074794E" w:rsidP="00747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47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757,090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94E" w:rsidRPr="0074794E" w:rsidRDefault="0074794E" w:rsidP="00747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47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 378,545 </w:t>
            </w:r>
          </w:p>
        </w:tc>
      </w:tr>
      <w:tr w:rsidR="0074794E" w:rsidRPr="0074794E" w:rsidTr="006875FC">
        <w:trPr>
          <w:trHeight w:val="290"/>
        </w:trPr>
        <w:tc>
          <w:tcPr>
            <w:tcW w:w="2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4E" w:rsidRPr="0074794E" w:rsidRDefault="0074794E" w:rsidP="00747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47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Contrarecibo</w:t>
            </w:r>
            <w:proofErr w:type="spellEnd"/>
            <w:r w:rsidRPr="00747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4E" w:rsidRPr="0074794E" w:rsidRDefault="0074794E" w:rsidP="007479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47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300581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4E" w:rsidRPr="0074794E" w:rsidRDefault="0074794E" w:rsidP="007479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47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05/03/2015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4E" w:rsidRPr="0074794E" w:rsidRDefault="0074794E" w:rsidP="00747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47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94E" w:rsidRPr="0074794E" w:rsidRDefault="0074794E" w:rsidP="00747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47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378,545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94E" w:rsidRPr="0074794E" w:rsidRDefault="0074794E" w:rsidP="00747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479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               -   </w:t>
            </w:r>
          </w:p>
        </w:tc>
      </w:tr>
    </w:tbl>
    <w:p w:rsidR="0074794E" w:rsidRDefault="0074794E" w:rsidP="005B1C84">
      <w:r>
        <w:fldChar w:fldCharType="end"/>
      </w:r>
    </w:p>
    <w:p w:rsidR="005B1C84" w:rsidRDefault="005B1C84" w:rsidP="005B1C84"/>
    <w:p w:rsidR="00074E55" w:rsidRDefault="005B1C84" w:rsidP="005B1C84">
      <w:pPr>
        <w:rPr>
          <w:b/>
        </w:rPr>
      </w:pPr>
      <w:r>
        <w:tab/>
      </w:r>
      <w:r w:rsidRPr="00064106">
        <w:rPr>
          <w:b/>
        </w:rPr>
        <w:t>*GASTOS Y OTRAS PÉRDIDAS:</w:t>
      </w:r>
      <w:r w:rsidRPr="00064106">
        <w:rPr>
          <w:b/>
        </w:rPr>
        <w:tab/>
      </w:r>
    </w:p>
    <w:p w:rsidR="005B1C84" w:rsidRDefault="006875FC" w:rsidP="005B1C84">
      <w:pPr>
        <w:rPr>
          <w:b/>
        </w:rPr>
      </w:pPr>
      <w:r w:rsidRPr="006875FC">
        <w:t>-GASTOS DE FUNCIONAMIENTO</w:t>
      </w:r>
      <w:r w:rsidR="00AC182A">
        <w:t>, correspondientes de enero a marzo 2015.</w:t>
      </w:r>
      <w:r w:rsidR="005B1C84" w:rsidRPr="00064106">
        <w:rPr>
          <w:b/>
        </w:rPr>
        <w:tab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2"/>
        <w:gridCol w:w="3602"/>
        <w:gridCol w:w="2267"/>
      </w:tblGrid>
      <w:tr w:rsidR="00347E84" w:rsidRPr="00347E84" w:rsidTr="00AC182A">
        <w:trPr>
          <w:trHeight w:val="300"/>
          <w:jc w:val="center"/>
        </w:trPr>
        <w:tc>
          <w:tcPr>
            <w:tcW w:w="3824" w:type="dxa"/>
            <w:gridSpan w:val="2"/>
            <w:noWrap/>
            <w:hideMark/>
          </w:tcPr>
          <w:p w:rsidR="00347E84" w:rsidRPr="00347E84" w:rsidRDefault="00347E84">
            <w:pPr>
              <w:rPr>
                <w:b/>
                <w:bCs/>
              </w:rPr>
            </w:pPr>
            <w:r w:rsidRPr="00347E84">
              <w:rPr>
                <w:b/>
                <w:bCs/>
              </w:rPr>
              <w:t>Gastos de Funcionamiento</w:t>
            </w:r>
          </w:p>
        </w:tc>
        <w:tc>
          <w:tcPr>
            <w:tcW w:w="2267" w:type="dxa"/>
            <w:noWrap/>
            <w:hideMark/>
          </w:tcPr>
          <w:p w:rsidR="00347E84" w:rsidRPr="00347E84" w:rsidRDefault="00347E84">
            <w:pPr>
              <w:rPr>
                <w:b/>
              </w:rPr>
            </w:pPr>
            <w:r w:rsidRPr="00347E84">
              <w:rPr>
                <w:b/>
              </w:rPr>
              <w:t xml:space="preserve"> $           1,133,293.17 </w:t>
            </w:r>
          </w:p>
        </w:tc>
      </w:tr>
      <w:tr w:rsidR="00347E84" w:rsidRPr="00347E84" w:rsidTr="00AC182A">
        <w:trPr>
          <w:trHeight w:val="300"/>
          <w:jc w:val="center"/>
        </w:trPr>
        <w:tc>
          <w:tcPr>
            <w:tcW w:w="222" w:type="dxa"/>
            <w:noWrap/>
            <w:hideMark/>
          </w:tcPr>
          <w:p w:rsidR="00347E84" w:rsidRPr="00347E84" w:rsidRDefault="00347E84">
            <w:pPr>
              <w:rPr>
                <w:b/>
              </w:rPr>
            </w:pPr>
          </w:p>
        </w:tc>
        <w:tc>
          <w:tcPr>
            <w:tcW w:w="3602" w:type="dxa"/>
            <w:noWrap/>
            <w:hideMark/>
          </w:tcPr>
          <w:p w:rsidR="00347E84" w:rsidRPr="00347E84" w:rsidRDefault="00347E84">
            <w:pPr>
              <w:rPr>
                <w:b/>
              </w:rPr>
            </w:pPr>
            <w:r w:rsidRPr="00347E84">
              <w:rPr>
                <w:b/>
              </w:rPr>
              <w:t>Servicios Personal</w:t>
            </w:r>
          </w:p>
        </w:tc>
        <w:tc>
          <w:tcPr>
            <w:tcW w:w="2267" w:type="dxa"/>
            <w:noWrap/>
            <w:hideMark/>
          </w:tcPr>
          <w:p w:rsidR="00347E84" w:rsidRPr="00347E84" w:rsidRDefault="00347E84">
            <w:pPr>
              <w:rPr>
                <w:b/>
              </w:rPr>
            </w:pPr>
          </w:p>
        </w:tc>
      </w:tr>
      <w:tr w:rsidR="00347E84" w:rsidRPr="00347E84" w:rsidTr="00AC182A">
        <w:trPr>
          <w:trHeight w:val="300"/>
          <w:jc w:val="center"/>
        </w:trPr>
        <w:tc>
          <w:tcPr>
            <w:tcW w:w="222" w:type="dxa"/>
            <w:noWrap/>
            <w:hideMark/>
          </w:tcPr>
          <w:p w:rsidR="00347E84" w:rsidRPr="00347E84" w:rsidRDefault="00347E84">
            <w:pPr>
              <w:rPr>
                <w:b/>
              </w:rPr>
            </w:pPr>
          </w:p>
        </w:tc>
        <w:tc>
          <w:tcPr>
            <w:tcW w:w="3602" w:type="dxa"/>
            <w:noWrap/>
            <w:hideMark/>
          </w:tcPr>
          <w:p w:rsidR="00347E84" w:rsidRPr="00AC182A" w:rsidRDefault="00347E84">
            <w:r w:rsidRPr="00347E84">
              <w:rPr>
                <w:b/>
              </w:rPr>
              <w:t xml:space="preserve">   </w:t>
            </w:r>
            <w:r w:rsidRPr="00AC182A">
              <w:t>Honorarios Asimilables a Sueldo</w:t>
            </w:r>
          </w:p>
        </w:tc>
        <w:tc>
          <w:tcPr>
            <w:tcW w:w="2267" w:type="dxa"/>
            <w:noWrap/>
            <w:hideMark/>
          </w:tcPr>
          <w:p w:rsidR="00347E84" w:rsidRPr="00AC182A" w:rsidRDefault="00AC182A">
            <w:r w:rsidRPr="00AC182A">
              <w:t>$           1,121,174.10</w:t>
            </w:r>
          </w:p>
        </w:tc>
      </w:tr>
      <w:tr w:rsidR="00347E84" w:rsidRPr="00347E84" w:rsidTr="00AC182A">
        <w:trPr>
          <w:trHeight w:val="300"/>
          <w:jc w:val="center"/>
        </w:trPr>
        <w:tc>
          <w:tcPr>
            <w:tcW w:w="222" w:type="dxa"/>
            <w:noWrap/>
            <w:hideMark/>
          </w:tcPr>
          <w:p w:rsidR="00347E84" w:rsidRPr="00347E84" w:rsidRDefault="00347E84">
            <w:pPr>
              <w:rPr>
                <w:b/>
              </w:rPr>
            </w:pPr>
          </w:p>
        </w:tc>
        <w:tc>
          <w:tcPr>
            <w:tcW w:w="3602" w:type="dxa"/>
            <w:noWrap/>
            <w:hideMark/>
          </w:tcPr>
          <w:p w:rsidR="00347E84" w:rsidRPr="00347E84" w:rsidRDefault="00347E84">
            <w:pPr>
              <w:rPr>
                <w:b/>
              </w:rPr>
            </w:pPr>
            <w:r w:rsidRPr="00347E84">
              <w:rPr>
                <w:b/>
              </w:rPr>
              <w:t>Material y Suministros</w:t>
            </w:r>
          </w:p>
        </w:tc>
        <w:tc>
          <w:tcPr>
            <w:tcW w:w="2267" w:type="dxa"/>
            <w:noWrap/>
            <w:hideMark/>
          </w:tcPr>
          <w:p w:rsidR="00347E84" w:rsidRPr="00347E84" w:rsidRDefault="00347E84">
            <w:pPr>
              <w:rPr>
                <w:b/>
              </w:rPr>
            </w:pPr>
          </w:p>
        </w:tc>
      </w:tr>
      <w:tr w:rsidR="00347E84" w:rsidRPr="00347E84" w:rsidTr="00AC182A">
        <w:trPr>
          <w:trHeight w:val="300"/>
          <w:jc w:val="center"/>
        </w:trPr>
        <w:tc>
          <w:tcPr>
            <w:tcW w:w="222" w:type="dxa"/>
            <w:noWrap/>
            <w:hideMark/>
          </w:tcPr>
          <w:p w:rsidR="00347E84" w:rsidRPr="00347E84" w:rsidRDefault="00347E84">
            <w:pPr>
              <w:rPr>
                <w:b/>
              </w:rPr>
            </w:pPr>
          </w:p>
        </w:tc>
        <w:tc>
          <w:tcPr>
            <w:tcW w:w="3602" w:type="dxa"/>
            <w:noWrap/>
            <w:hideMark/>
          </w:tcPr>
          <w:p w:rsidR="00347E84" w:rsidRPr="00AC182A" w:rsidRDefault="00347E84" w:rsidP="00347E84">
            <w:r w:rsidRPr="00AC182A">
              <w:t xml:space="preserve">   Gasolina</w:t>
            </w:r>
          </w:p>
        </w:tc>
        <w:tc>
          <w:tcPr>
            <w:tcW w:w="2267" w:type="dxa"/>
            <w:noWrap/>
            <w:hideMark/>
          </w:tcPr>
          <w:p w:rsidR="00347E84" w:rsidRPr="00AC182A" w:rsidRDefault="00347E84">
            <w:r w:rsidRPr="00347E84">
              <w:rPr>
                <w:b/>
              </w:rPr>
              <w:t xml:space="preserve"> </w:t>
            </w:r>
            <w:r w:rsidRPr="00AC182A">
              <w:t xml:space="preserve">$                   3,130.07 </w:t>
            </w:r>
          </w:p>
        </w:tc>
      </w:tr>
      <w:tr w:rsidR="00347E84" w:rsidRPr="00347E84" w:rsidTr="00AC182A">
        <w:trPr>
          <w:trHeight w:val="300"/>
          <w:jc w:val="center"/>
        </w:trPr>
        <w:tc>
          <w:tcPr>
            <w:tcW w:w="222" w:type="dxa"/>
            <w:noWrap/>
            <w:hideMark/>
          </w:tcPr>
          <w:p w:rsidR="00347E84" w:rsidRPr="00347E84" w:rsidRDefault="00347E84">
            <w:pPr>
              <w:rPr>
                <w:b/>
              </w:rPr>
            </w:pPr>
          </w:p>
        </w:tc>
        <w:tc>
          <w:tcPr>
            <w:tcW w:w="3602" w:type="dxa"/>
            <w:noWrap/>
            <w:hideMark/>
          </w:tcPr>
          <w:p w:rsidR="00347E84" w:rsidRPr="00347E84" w:rsidRDefault="00347E84">
            <w:pPr>
              <w:rPr>
                <w:b/>
              </w:rPr>
            </w:pPr>
            <w:r w:rsidRPr="00347E84">
              <w:rPr>
                <w:b/>
              </w:rPr>
              <w:t>Servicios Generales</w:t>
            </w:r>
          </w:p>
        </w:tc>
        <w:tc>
          <w:tcPr>
            <w:tcW w:w="2267" w:type="dxa"/>
            <w:noWrap/>
            <w:hideMark/>
          </w:tcPr>
          <w:p w:rsidR="00347E84" w:rsidRPr="00347E84" w:rsidRDefault="00347E84">
            <w:pPr>
              <w:rPr>
                <w:b/>
              </w:rPr>
            </w:pPr>
          </w:p>
        </w:tc>
      </w:tr>
      <w:tr w:rsidR="00347E84" w:rsidRPr="00347E84" w:rsidTr="00AC182A">
        <w:trPr>
          <w:trHeight w:val="300"/>
          <w:jc w:val="center"/>
        </w:trPr>
        <w:tc>
          <w:tcPr>
            <w:tcW w:w="222" w:type="dxa"/>
            <w:noWrap/>
            <w:hideMark/>
          </w:tcPr>
          <w:p w:rsidR="00347E84" w:rsidRPr="00347E84" w:rsidRDefault="00347E84">
            <w:pPr>
              <w:rPr>
                <w:b/>
              </w:rPr>
            </w:pPr>
          </w:p>
        </w:tc>
        <w:tc>
          <w:tcPr>
            <w:tcW w:w="3602" w:type="dxa"/>
            <w:noWrap/>
            <w:hideMark/>
          </w:tcPr>
          <w:p w:rsidR="00347E84" w:rsidRPr="00AC182A" w:rsidRDefault="00347E84" w:rsidP="00347E84">
            <w:r w:rsidRPr="00AC182A">
              <w:t xml:space="preserve">   Telefonía Celular</w:t>
            </w:r>
          </w:p>
        </w:tc>
        <w:tc>
          <w:tcPr>
            <w:tcW w:w="2267" w:type="dxa"/>
            <w:noWrap/>
            <w:hideMark/>
          </w:tcPr>
          <w:p w:rsidR="00347E84" w:rsidRPr="00AC182A" w:rsidRDefault="00347E84">
            <w:r w:rsidRPr="00AC182A">
              <w:t xml:space="preserve"> $                   1,600.00 </w:t>
            </w:r>
          </w:p>
        </w:tc>
      </w:tr>
      <w:tr w:rsidR="00347E84" w:rsidRPr="00347E84" w:rsidTr="00AC182A">
        <w:trPr>
          <w:trHeight w:val="300"/>
          <w:jc w:val="center"/>
        </w:trPr>
        <w:tc>
          <w:tcPr>
            <w:tcW w:w="222" w:type="dxa"/>
            <w:noWrap/>
            <w:hideMark/>
          </w:tcPr>
          <w:p w:rsidR="00347E84" w:rsidRPr="00347E84" w:rsidRDefault="00347E84">
            <w:pPr>
              <w:rPr>
                <w:b/>
              </w:rPr>
            </w:pPr>
          </w:p>
        </w:tc>
        <w:tc>
          <w:tcPr>
            <w:tcW w:w="3602" w:type="dxa"/>
            <w:noWrap/>
            <w:hideMark/>
          </w:tcPr>
          <w:p w:rsidR="00347E84" w:rsidRPr="00AC182A" w:rsidRDefault="00347E84">
            <w:r w:rsidRPr="00AC182A">
              <w:t xml:space="preserve">   Impuesto Sobre Nómina</w:t>
            </w:r>
          </w:p>
        </w:tc>
        <w:tc>
          <w:tcPr>
            <w:tcW w:w="2267" w:type="dxa"/>
            <w:noWrap/>
            <w:hideMark/>
          </w:tcPr>
          <w:p w:rsidR="00347E84" w:rsidRPr="00AC182A" w:rsidRDefault="00347E84">
            <w:r w:rsidRPr="00AC182A">
              <w:t xml:space="preserve"> $                   7,389.00 </w:t>
            </w:r>
          </w:p>
        </w:tc>
      </w:tr>
    </w:tbl>
    <w:p w:rsidR="00347E84" w:rsidRDefault="00347E84" w:rsidP="005B1C84">
      <w:pPr>
        <w:rPr>
          <w:b/>
        </w:rPr>
      </w:pPr>
    </w:p>
    <w:p w:rsidR="00347E84" w:rsidRPr="00AC182A" w:rsidRDefault="00AC182A" w:rsidP="005B1C84">
      <w:r>
        <w:rPr>
          <w:b/>
        </w:rPr>
        <w:t xml:space="preserve">Nota: </w:t>
      </w:r>
      <w:r w:rsidRPr="00AC182A">
        <w:t xml:space="preserve">Se provisionan los gastos de Gasolina y Telefonía Celular, para el mes de abril, </w:t>
      </w:r>
      <w:r>
        <w:t>pendientes de pago, por falta de presupuesto.</w:t>
      </w:r>
      <w:bookmarkStart w:id="0" w:name="_GoBack"/>
      <w:bookmarkEnd w:id="0"/>
    </w:p>
    <w:p w:rsidR="00347E84" w:rsidRPr="00064106" w:rsidRDefault="00347E84" w:rsidP="005B1C84">
      <w:pPr>
        <w:rPr>
          <w:b/>
        </w:rPr>
      </w:pPr>
    </w:p>
    <w:p w:rsidR="00074E55" w:rsidRDefault="00074E55" w:rsidP="005B1C84"/>
    <w:p w:rsidR="00B27313" w:rsidRPr="005B1C84" w:rsidRDefault="005B1C84" w:rsidP="005B1C84">
      <w:r>
        <w:tab/>
      </w:r>
    </w:p>
    <w:sectPr w:rsidR="00B27313" w:rsidRPr="005B1C84" w:rsidSect="00B27313">
      <w:headerReference w:type="default" r:id="rId6"/>
      <w:pgSz w:w="12240" w:h="15840"/>
      <w:pgMar w:top="235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1D8" w:rsidRDefault="007951D8" w:rsidP="001037E7">
      <w:pPr>
        <w:spacing w:after="0" w:line="240" w:lineRule="auto"/>
      </w:pPr>
      <w:r>
        <w:separator/>
      </w:r>
    </w:p>
  </w:endnote>
  <w:endnote w:type="continuationSeparator" w:id="0">
    <w:p w:rsidR="007951D8" w:rsidRDefault="007951D8" w:rsidP="0010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1D8" w:rsidRDefault="007951D8" w:rsidP="001037E7">
      <w:pPr>
        <w:spacing w:after="0" w:line="240" w:lineRule="auto"/>
      </w:pPr>
      <w:r>
        <w:separator/>
      </w:r>
    </w:p>
  </w:footnote>
  <w:footnote w:type="continuationSeparator" w:id="0">
    <w:p w:rsidR="007951D8" w:rsidRDefault="007951D8" w:rsidP="0010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313" w:rsidRPr="00B27313" w:rsidRDefault="00D816F4" w:rsidP="00B27313">
    <w:pPr>
      <w:pStyle w:val="Encabezado"/>
      <w:jc w:val="center"/>
      <w:rPr>
        <w:b/>
      </w:rPr>
    </w:pPr>
    <w:r>
      <w:rPr>
        <w:noProof/>
        <w:lang w:eastAsia="es-MX"/>
      </w:rPr>
      <w:drawing>
        <wp:inline distT="0" distB="0" distL="0" distR="0" wp14:anchorId="64385CCE">
          <wp:extent cx="682625" cy="469265"/>
          <wp:effectExtent l="0" t="0" r="3175" b="698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27313" w:rsidRPr="00B27313">
      <w:rPr>
        <w:b/>
      </w:rPr>
      <w:t xml:space="preserve">UNIVERSIDAD TECNOLÓGICA DE MINERAL DE LA REFORMA </w:t>
    </w:r>
    <w:r w:rsidR="00B27313" w:rsidRPr="00B27313">
      <w:rPr>
        <w:b/>
        <w:noProof/>
        <w:lang w:eastAsia="es-MX"/>
      </w:rPr>
      <w:drawing>
        <wp:inline distT="0" distB="0" distL="0" distR="0" wp14:anchorId="174DE621" wp14:editId="228241DA">
          <wp:extent cx="939165" cy="506095"/>
          <wp:effectExtent l="0" t="0" r="0" b="8255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27313" w:rsidRPr="00B27313" w:rsidRDefault="00B27313" w:rsidP="00B27313">
    <w:pPr>
      <w:pStyle w:val="Encabezado"/>
      <w:jc w:val="center"/>
      <w:rPr>
        <w:b/>
      </w:rPr>
    </w:pPr>
    <w:r w:rsidRPr="00B27313">
      <w:rPr>
        <w:b/>
      </w:rPr>
      <w:t xml:space="preserve">NOTAS AL ESTADO DE </w:t>
    </w:r>
    <w:r w:rsidR="001A2489">
      <w:rPr>
        <w:b/>
      </w:rPr>
      <w:t>ACTIVIDADES</w:t>
    </w:r>
  </w:p>
  <w:p w:rsidR="00D816F4" w:rsidRPr="00B27313" w:rsidRDefault="00B27313" w:rsidP="00B27313">
    <w:pPr>
      <w:pStyle w:val="Encabezado"/>
      <w:jc w:val="center"/>
      <w:rPr>
        <w:b/>
      </w:rPr>
    </w:pPr>
    <w:r w:rsidRPr="00B27313">
      <w:rPr>
        <w:b/>
      </w:rPr>
      <w:t>DEL 01 DE ENERO AL 31 DE MARZO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4B"/>
    <w:rsid w:val="00042A6E"/>
    <w:rsid w:val="00064106"/>
    <w:rsid w:val="00074E55"/>
    <w:rsid w:val="001037E7"/>
    <w:rsid w:val="001767CB"/>
    <w:rsid w:val="001A2489"/>
    <w:rsid w:val="00347E84"/>
    <w:rsid w:val="00352D84"/>
    <w:rsid w:val="003D6C37"/>
    <w:rsid w:val="005B1C84"/>
    <w:rsid w:val="006875FC"/>
    <w:rsid w:val="0074794E"/>
    <w:rsid w:val="007951D8"/>
    <w:rsid w:val="00A12006"/>
    <w:rsid w:val="00AC182A"/>
    <w:rsid w:val="00AE3829"/>
    <w:rsid w:val="00B27313"/>
    <w:rsid w:val="00B76871"/>
    <w:rsid w:val="00CF05BD"/>
    <w:rsid w:val="00D23E4B"/>
    <w:rsid w:val="00D365B0"/>
    <w:rsid w:val="00D816F4"/>
    <w:rsid w:val="00DC52CC"/>
    <w:rsid w:val="00E81A73"/>
    <w:rsid w:val="00ED67E8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87D736-BDA0-4686-9EBC-28D4227F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37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37E7"/>
  </w:style>
  <w:style w:type="paragraph" w:styleId="Piedepgina">
    <w:name w:val="footer"/>
    <w:basedOn w:val="Normal"/>
    <w:link w:val="PiedepginaCar"/>
    <w:uiPriority w:val="99"/>
    <w:unhideWhenUsed/>
    <w:rsid w:val="001037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7E7"/>
  </w:style>
  <w:style w:type="paragraph" w:styleId="Textodeglobo">
    <w:name w:val="Balloon Text"/>
    <w:basedOn w:val="Normal"/>
    <w:link w:val="TextodegloboCar"/>
    <w:uiPriority w:val="99"/>
    <w:semiHidden/>
    <w:unhideWhenUsed/>
    <w:rsid w:val="001A2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48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7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Mendoza</dc:creator>
  <cp:keywords/>
  <dc:description/>
  <cp:lastModifiedBy>Fabiola Mendoza</cp:lastModifiedBy>
  <cp:revision>5</cp:revision>
  <cp:lastPrinted>2015-07-29T15:39:00Z</cp:lastPrinted>
  <dcterms:created xsi:type="dcterms:W3CDTF">2015-07-27T19:18:00Z</dcterms:created>
  <dcterms:modified xsi:type="dcterms:W3CDTF">2015-07-29T15:39:00Z</dcterms:modified>
</cp:coreProperties>
</file>